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9E" w:rsidRDefault="0033539E" w:rsidP="0033539E">
      <w:pPr>
        <w:pStyle w:val="1"/>
        <w:spacing w:before="0" w:beforeAutospacing="0" w:after="0" w:afterAutospacing="0"/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  <w:r w:rsidRPr="00296FB9">
        <w:rPr>
          <w:sz w:val="26"/>
          <w:szCs w:val="26"/>
        </w:rPr>
        <w:t xml:space="preserve"> административной комиссии  </w:t>
      </w:r>
    </w:p>
    <w:p w:rsidR="0033539E" w:rsidRDefault="0033539E" w:rsidP="0033539E">
      <w:pPr>
        <w:pStyle w:val="1"/>
        <w:spacing w:before="0" w:beforeAutospacing="0" w:after="0" w:afterAutospacing="0"/>
        <w:jc w:val="center"/>
        <w:rPr>
          <w:bCs w:val="0"/>
          <w:color w:val="26282F"/>
          <w:sz w:val="28"/>
          <w:szCs w:val="28"/>
        </w:rPr>
      </w:pPr>
      <w:r w:rsidRPr="00296FB9">
        <w:rPr>
          <w:sz w:val="26"/>
          <w:szCs w:val="26"/>
        </w:rPr>
        <w:t>Комсомольского района</w:t>
      </w:r>
      <w:r>
        <w:rPr>
          <w:sz w:val="26"/>
          <w:szCs w:val="26"/>
        </w:rPr>
        <w:t xml:space="preserve"> Чувашской Республики</w:t>
      </w:r>
    </w:p>
    <w:p w:rsidR="0033539E" w:rsidRDefault="0033539E" w:rsidP="0033539E">
      <w:pPr>
        <w:pStyle w:val="1"/>
        <w:spacing w:before="0" w:beforeAutospacing="0" w:after="0" w:afterAutospacing="0"/>
        <w:jc w:val="center"/>
        <w:rPr>
          <w:bCs w:val="0"/>
          <w:color w:val="26282F"/>
          <w:sz w:val="28"/>
          <w:szCs w:val="28"/>
        </w:rPr>
      </w:pP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71"/>
        <w:gridCol w:w="254"/>
        <w:gridCol w:w="5834"/>
      </w:tblGrid>
      <w:tr w:rsidR="0033539E" w:rsidRPr="00FF31C4" w:rsidTr="00DB7D4C">
        <w:trPr>
          <w:trHeight w:val="291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31C4">
              <w:rPr>
                <w:b/>
                <w:sz w:val="26"/>
                <w:szCs w:val="26"/>
              </w:rPr>
              <w:t>Ф.И.О.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F31C4">
              <w:rPr>
                <w:b/>
                <w:sz w:val="26"/>
                <w:szCs w:val="26"/>
              </w:rPr>
              <w:t>Занимаемая должность</w:t>
            </w:r>
          </w:p>
        </w:tc>
      </w:tr>
      <w:tr w:rsidR="0033539E" w:rsidRPr="00FF31C4" w:rsidTr="00DB7D4C">
        <w:trPr>
          <w:trHeight w:val="291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AE01D3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E01D3">
              <w:rPr>
                <w:sz w:val="26"/>
                <w:szCs w:val="26"/>
              </w:rPr>
              <w:t>Осипов А.Н.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AE01D3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AE01D3">
              <w:rPr>
                <w:sz w:val="26"/>
                <w:szCs w:val="26"/>
              </w:rPr>
              <w:t>лава администрации</w:t>
            </w:r>
            <w:r>
              <w:rPr>
                <w:sz w:val="26"/>
                <w:szCs w:val="26"/>
              </w:rPr>
              <w:t xml:space="preserve"> Комсомольского района</w:t>
            </w:r>
          </w:p>
        </w:tc>
      </w:tr>
      <w:tr w:rsidR="0033539E" w:rsidRPr="00FF31C4" w:rsidTr="00DB7D4C">
        <w:trPr>
          <w:trHeight w:val="674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E11682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Никифоров В.А.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начальник отдела сельского хозяйства и экологии администрации Комсомольского района</w:t>
            </w:r>
          </w:p>
        </w:tc>
      </w:tr>
      <w:tr w:rsidR="0033539E" w:rsidRPr="00FF31C4" w:rsidTr="00DB7D4C">
        <w:trPr>
          <w:trHeight w:val="859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E11682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Соколова О.Р.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  <w:r w:rsidRPr="00DC7930">
              <w:rPr>
                <w:sz w:val="26"/>
                <w:szCs w:val="26"/>
              </w:rPr>
              <w:t xml:space="preserve"> сектором правового обеспечения отдела экономики, имущественных и земельных отношений администрации Комсомольского района</w:t>
            </w:r>
          </w:p>
        </w:tc>
      </w:tr>
      <w:tr w:rsidR="0033539E" w:rsidRPr="00FF31C4" w:rsidTr="00DB7D4C">
        <w:trPr>
          <w:trHeight w:val="873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Гимальдинов</w:t>
            </w:r>
            <w:proofErr w:type="spellEnd"/>
            <w:r>
              <w:rPr>
                <w:sz w:val="26"/>
                <w:szCs w:val="26"/>
              </w:rPr>
              <w:t xml:space="preserve"> К.Г.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1C4"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сельского хозяйства и экологии администрации Комсомольского района</w:t>
            </w:r>
          </w:p>
        </w:tc>
      </w:tr>
      <w:tr w:rsidR="0033539E" w:rsidRPr="00FF31C4" w:rsidTr="00DB7D4C">
        <w:trPr>
          <w:trHeight w:val="568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Гинатуллина</w:t>
            </w:r>
            <w:proofErr w:type="spellEnd"/>
            <w:r>
              <w:rPr>
                <w:sz w:val="26"/>
                <w:szCs w:val="26"/>
              </w:rPr>
              <w:t xml:space="preserve"> Л.Ш.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1C4"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специалист-эксперт отдела экономики, имущественных и земельных отношений администрации Комсомольского района</w:t>
            </w:r>
          </w:p>
        </w:tc>
      </w:tr>
      <w:tr w:rsidR="0033539E" w:rsidRPr="00FF31C4" w:rsidTr="00DB7D4C">
        <w:trPr>
          <w:trHeight w:val="568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Долгова Т.Н.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1C4"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5D4265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</w:t>
            </w:r>
            <w:r w:rsidRPr="00A6667D">
              <w:rPr>
                <w:bCs/>
                <w:sz w:val="26"/>
                <w:szCs w:val="26"/>
              </w:rPr>
              <w:t>едущий специалист-эксперт отдела капитального строительства и жилищно-коммунального хозяйства</w:t>
            </w:r>
            <w:r>
              <w:rPr>
                <w:sz w:val="26"/>
                <w:szCs w:val="26"/>
              </w:rPr>
              <w:t xml:space="preserve"> администрации Комсомольского района</w:t>
            </w:r>
          </w:p>
        </w:tc>
      </w:tr>
      <w:tr w:rsidR="0033539E" w:rsidRPr="00FF31C4" w:rsidTr="00DB7D4C">
        <w:trPr>
          <w:trHeight w:val="568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Чернов Н.С.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5D4265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ведущий специалист-эксперт сектора правового обеспечения отдела экономики, имущественных и земельных отношений администрации Комсомольского района</w:t>
            </w:r>
          </w:p>
        </w:tc>
      </w:tr>
      <w:tr w:rsidR="0033539E" w:rsidRPr="00FF31C4" w:rsidTr="00DB7D4C">
        <w:trPr>
          <w:trHeight w:val="873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Зайкова Е.Н.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1C4"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старший специалист 1 разряда администрации Комсомольского сельского поселения Комсомольского района (по согласованию)</w:t>
            </w:r>
          </w:p>
        </w:tc>
      </w:tr>
      <w:tr w:rsidR="0033539E" w:rsidRPr="00FF31C4" w:rsidTr="00DB7D4C">
        <w:trPr>
          <w:trHeight w:val="873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Илларионова М.А.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командир общественной организации Комсомольского района «Народная дружина» (по согласованию)</w:t>
            </w:r>
          </w:p>
        </w:tc>
      </w:tr>
      <w:tr w:rsidR="0033539E" w:rsidRPr="00FF31C4" w:rsidTr="00DB7D4C">
        <w:trPr>
          <w:trHeight w:val="582"/>
        </w:trPr>
        <w:tc>
          <w:tcPr>
            <w:tcW w:w="31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Прохоров С.П.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1C4">
              <w:rPr>
                <w:sz w:val="26"/>
                <w:szCs w:val="26"/>
              </w:rPr>
              <w:t>-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539E" w:rsidRPr="00FF31C4" w:rsidRDefault="0033539E" w:rsidP="00DB7D4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ОУУП и ПДН МО МВД России «Комсомольский»  (по согласованию)</w:t>
            </w:r>
          </w:p>
        </w:tc>
      </w:tr>
    </w:tbl>
    <w:p w:rsidR="0033539E" w:rsidRDefault="0033539E" w:rsidP="0033539E">
      <w:pPr>
        <w:pStyle w:val="1"/>
        <w:spacing w:after="0"/>
        <w:ind w:right="2857"/>
        <w:rPr>
          <w:bCs w:val="0"/>
          <w:color w:val="26282F"/>
          <w:sz w:val="28"/>
          <w:szCs w:val="28"/>
        </w:rPr>
      </w:pPr>
    </w:p>
    <w:p w:rsidR="000B7885" w:rsidRDefault="000B7885"/>
    <w:sectPr w:rsidR="000B7885" w:rsidSect="000B7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33539E"/>
    <w:rsid w:val="000B7885"/>
    <w:rsid w:val="0033539E"/>
    <w:rsid w:val="007154C1"/>
    <w:rsid w:val="00B2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3539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53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</cp:lastModifiedBy>
  <cp:revision>3</cp:revision>
  <dcterms:created xsi:type="dcterms:W3CDTF">2018-10-18T06:26:00Z</dcterms:created>
  <dcterms:modified xsi:type="dcterms:W3CDTF">2018-10-18T06:34:00Z</dcterms:modified>
</cp:coreProperties>
</file>