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4149"/>
      </w:tblGrid>
      <w:tr w:rsidR="00EB1785" w:rsidRPr="00080163" w:rsidTr="00937C5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B1785" w:rsidRPr="006B181A" w:rsidRDefault="00EB1785" w:rsidP="006B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B1785" w:rsidRPr="006B181A" w:rsidRDefault="00AE3518" w:rsidP="006B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891540" cy="1143000"/>
                  <wp:effectExtent l="19050" t="0" r="381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EB1785" w:rsidRPr="006B181A" w:rsidRDefault="00EB1785" w:rsidP="006B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EB1785" w:rsidRPr="00080163" w:rsidTr="00937C5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B1785" w:rsidRPr="006B181A" w:rsidRDefault="00EB1785" w:rsidP="006B1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ЧĂВАШ РЕСПУБЛИКИН</w:t>
            </w:r>
          </w:p>
          <w:p w:rsidR="00EB1785" w:rsidRPr="006B181A" w:rsidRDefault="00EB1785" w:rsidP="006B1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КОМСОМОЛЬСКИ РАЙОНĔН АДМИНИСТРАЦИЙЕ</w:t>
            </w:r>
          </w:p>
          <w:p w:rsidR="00EB1785" w:rsidRPr="006B181A" w:rsidRDefault="00EB1785" w:rsidP="006B1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1785" w:rsidRPr="006B181A" w:rsidRDefault="00EB1785" w:rsidP="006B1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ЙЫШАНУ</w:t>
            </w:r>
          </w:p>
          <w:p w:rsidR="00EB1785" w:rsidRPr="006B181A" w:rsidRDefault="00EB1785" w:rsidP="006B1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.2018 ç.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  <w:p w:rsidR="00EB1785" w:rsidRPr="006B181A" w:rsidRDefault="00EB1785" w:rsidP="006B1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Комсомольски ялĕ</w:t>
            </w:r>
          </w:p>
          <w:p w:rsidR="00EB1785" w:rsidRPr="006B181A" w:rsidRDefault="00EB1785" w:rsidP="006B1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B1785" w:rsidRPr="006B181A" w:rsidRDefault="00EB1785" w:rsidP="006B181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EB1785" w:rsidRPr="006B181A" w:rsidRDefault="00EB1785" w:rsidP="006B1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B1785" w:rsidRPr="006B181A" w:rsidRDefault="00EB1785" w:rsidP="006B1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КОМСОМОЛЬСКОГО РАЙОНА</w:t>
            </w:r>
          </w:p>
          <w:p w:rsidR="00EB1785" w:rsidRPr="006B181A" w:rsidRDefault="00EB1785" w:rsidP="006B1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EB1785" w:rsidRPr="006B181A" w:rsidRDefault="00EB1785" w:rsidP="006B181A">
            <w:pPr>
              <w:spacing w:after="0" w:line="240" w:lineRule="auto"/>
              <w:ind w:firstLine="2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1785" w:rsidRPr="006B181A" w:rsidRDefault="00EB1785" w:rsidP="006B1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  <w:p w:rsidR="00EB1785" w:rsidRPr="006B181A" w:rsidRDefault="00EB1785" w:rsidP="006B1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.2018 г.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  <w:p w:rsidR="00EB1785" w:rsidRPr="006B181A" w:rsidRDefault="00EB1785" w:rsidP="006B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с.Комсомольское</w:t>
            </w:r>
          </w:p>
        </w:tc>
      </w:tr>
    </w:tbl>
    <w:p w:rsidR="00EB1785" w:rsidRPr="006B181A" w:rsidRDefault="00EB1785" w:rsidP="006B181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1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B1785" w:rsidRPr="006B181A" w:rsidRDefault="00EB1785" w:rsidP="006B181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B181A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>б утверждении плана мероприятий</w:t>
      </w:r>
      <w:r w:rsidRPr="006B181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B1785" w:rsidRDefault="00EB1785" w:rsidP="006B181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противодействию коррупции в</w:t>
      </w:r>
    </w:p>
    <w:p w:rsidR="00EB1785" w:rsidRPr="006B181A" w:rsidRDefault="00EB1785" w:rsidP="006B181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Комсомольском районе на 2018 год</w:t>
      </w:r>
    </w:p>
    <w:p w:rsidR="00EB1785" w:rsidRPr="006B181A" w:rsidRDefault="00EB1785" w:rsidP="006B181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1785" w:rsidRPr="006B181A" w:rsidRDefault="00EB1785" w:rsidP="006B181A">
      <w:p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1785" w:rsidRPr="006B181A" w:rsidRDefault="00EB1785" w:rsidP="006B18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1A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6B181A">
          <w:rPr>
            <w:rFonts w:ascii="Times New Roman" w:hAnsi="Times New Roman"/>
            <w:color w:val="106BBE"/>
            <w:sz w:val="28"/>
            <w:szCs w:val="28"/>
            <w:lang w:eastAsia="ru-RU"/>
          </w:rPr>
          <w:t>Указом</w:t>
        </w:r>
      </w:hyperlink>
      <w:r w:rsidRPr="006B181A">
        <w:rPr>
          <w:rFonts w:ascii="Times New Roman" w:hAnsi="Times New Roman"/>
          <w:sz w:val="28"/>
          <w:szCs w:val="28"/>
          <w:lang w:eastAsia="ru-RU"/>
        </w:rPr>
        <w:t xml:space="preserve"> Президента Российской Федерации от 01.04.2016 N 147 "О Национальном плане противодействия коррупции на 2016 - 2017 годы", </w:t>
      </w:r>
      <w:hyperlink r:id="rId7" w:history="1">
        <w:r w:rsidRPr="006B181A">
          <w:rPr>
            <w:rFonts w:ascii="Times New Roman" w:hAnsi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6B181A">
        <w:rPr>
          <w:rFonts w:ascii="Times New Roman" w:hAnsi="Times New Roman"/>
          <w:sz w:val="28"/>
          <w:szCs w:val="28"/>
          <w:lang w:eastAsia="ru-RU"/>
        </w:rPr>
        <w:t xml:space="preserve"> от 25 декабря 2008 года N 273-ФЗ "О противодействии коррупции", и в целях повышения эффективности деятельности по профилактике коррупционных правонарушений, администрация Комсомольского района п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81A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81A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81A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81A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81A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81A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81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81A"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81A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81A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81A">
        <w:rPr>
          <w:rFonts w:ascii="Times New Roman" w:hAnsi="Times New Roman"/>
          <w:sz w:val="28"/>
          <w:szCs w:val="28"/>
          <w:lang w:eastAsia="ru-RU"/>
        </w:rPr>
        <w:t>т:</w:t>
      </w:r>
    </w:p>
    <w:p w:rsidR="00EB1785" w:rsidRPr="006B181A" w:rsidRDefault="00EB1785" w:rsidP="006B18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sub_1"/>
      <w:r w:rsidRPr="006B181A">
        <w:rPr>
          <w:rFonts w:ascii="Times New Roman" w:hAnsi="Times New Roman"/>
          <w:sz w:val="28"/>
          <w:szCs w:val="28"/>
          <w:lang w:eastAsia="ru-RU"/>
        </w:rPr>
        <w:t>1. Утвердить План мероприятий по против</w:t>
      </w:r>
      <w:r>
        <w:rPr>
          <w:rFonts w:ascii="Times New Roman" w:hAnsi="Times New Roman"/>
          <w:sz w:val="28"/>
          <w:szCs w:val="28"/>
          <w:lang w:eastAsia="ru-RU"/>
        </w:rPr>
        <w:t xml:space="preserve">одействию коррупции в Комсомольском </w:t>
      </w:r>
      <w:r w:rsidRPr="006B181A">
        <w:rPr>
          <w:rFonts w:ascii="Times New Roman" w:hAnsi="Times New Roman"/>
          <w:sz w:val="28"/>
          <w:szCs w:val="28"/>
          <w:lang w:eastAsia="ru-RU"/>
        </w:rPr>
        <w:t xml:space="preserve"> районе на 2018 год согласно </w:t>
      </w:r>
      <w:hyperlink w:anchor="sub_1000" w:history="1">
        <w:r w:rsidRPr="006B181A">
          <w:rPr>
            <w:rFonts w:ascii="Times New Roman" w:hAnsi="Times New Roman"/>
            <w:color w:val="106BBE"/>
            <w:sz w:val="28"/>
            <w:szCs w:val="28"/>
            <w:lang w:eastAsia="ru-RU"/>
          </w:rPr>
          <w:t xml:space="preserve">приложению </w:t>
        </w:r>
        <w:r>
          <w:rPr>
            <w:rFonts w:ascii="Times New Roman" w:hAnsi="Times New Roman"/>
            <w:color w:val="106BBE"/>
            <w:sz w:val="28"/>
            <w:szCs w:val="28"/>
            <w:lang w:eastAsia="ru-RU"/>
          </w:rPr>
          <w:t>к настоящему постановлению</w:t>
        </w:r>
      </w:hyperlink>
      <w:r w:rsidRPr="006B181A">
        <w:rPr>
          <w:rFonts w:ascii="Times New Roman" w:hAnsi="Times New Roman"/>
          <w:sz w:val="28"/>
          <w:szCs w:val="28"/>
          <w:lang w:eastAsia="ru-RU"/>
        </w:rPr>
        <w:t>.</w:t>
      </w:r>
    </w:p>
    <w:p w:rsidR="00EB1785" w:rsidRPr="006B181A" w:rsidRDefault="00EB1785" w:rsidP="006B18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2"/>
      <w:bookmarkEnd w:id="0"/>
      <w:r>
        <w:rPr>
          <w:rFonts w:ascii="Times New Roman" w:hAnsi="Times New Roman"/>
          <w:sz w:val="28"/>
          <w:szCs w:val="28"/>
          <w:lang w:eastAsia="ru-RU"/>
        </w:rPr>
        <w:t>2. Контроль за вы</w:t>
      </w:r>
      <w:r w:rsidRPr="006B181A">
        <w:rPr>
          <w:rFonts w:ascii="Times New Roman" w:hAnsi="Times New Roman"/>
          <w:sz w:val="28"/>
          <w:szCs w:val="28"/>
          <w:lang w:eastAsia="ru-RU"/>
        </w:rPr>
        <w:t>полнением данного постановления оставляю за собой.</w:t>
      </w:r>
    </w:p>
    <w:p w:rsidR="00EB1785" w:rsidRPr="006B181A" w:rsidRDefault="00EB1785" w:rsidP="006B18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3"/>
      <w:bookmarkEnd w:id="1"/>
      <w:r w:rsidRPr="006B181A">
        <w:rPr>
          <w:rFonts w:ascii="Times New Roman" w:hAnsi="Times New Roman"/>
          <w:sz w:val="28"/>
          <w:szCs w:val="28"/>
          <w:lang w:eastAsia="ru-RU"/>
        </w:rPr>
        <w:t xml:space="preserve">3. Настоящее постановление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>после</w:t>
      </w:r>
      <w:r w:rsidRPr="006B181A">
        <w:rPr>
          <w:rFonts w:ascii="Times New Roman" w:hAnsi="Times New Roman"/>
          <w:sz w:val="28"/>
          <w:szCs w:val="28"/>
          <w:lang w:eastAsia="ru-RU"/>
        </w:rPr>
        <w:t xml:space="preserve"> дня его подписания.</w:t>
      </w:r>
    </w:p>
    <w:bookmarkEnd w:id="2"/>
    <w:p w:rsidR="00EB1785" w:rsidRPr="006B181A" w:rsidRDefault="00EB1785" w:rsidP="006B18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1785" w:rsidRPr="006B181A" w:rsidRDefault="00EB1785" w:rsidP="006B181A">
      <w:pPr>
        <w:spacing w:after="0" w:line="240" w:lineRule="auto"/>
        <w:ind w:left="177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B1785" w:rsidRPr="006B181A" w:rsidRDefault="00EB1785" w:rsidP="006B181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B1785" w:rsidRPr="006B181A" w:rsidRDefault="00EB1785" w:rsidP="006B181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1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EB1785" w:rsidRDefault="00EB1785" w:rsidP="006B18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Комсомольского </w:t>
      </w:r>
      <w:r w:rsidRPr="006B18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района                                                                     А.Н. Осипов </w:t>
      </w:r>
    </w:p>
    <w:p w:rsidR="00EB1785" w:rsidRDefault="00EB1785" w:rsidP="006B18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B1785" w:rsidRDefault="00EB1785" w:rsidP="006B18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B1785" w:rsidRDefault="00EB1785" w:rsidP="006B18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B1785" w:rsidRDefault="00EB1785" w:rsidP="006B18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B1785" w:rsidRDefault="00EB1785" w:rsidP="006B18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B1785" w:rsidRDefault="00EB1785" w:rsidP="006B18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B1785" w:rsidRDefault="00EB1785" w:rsidP="006B18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B1785" w:rsidRDefault="00EB1785" w:rsidP="006B18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B1785" w:rsidRDefault="00EB1785" w:rsidP="006B18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B1785" w:rsidRDefault="00EB1785" w:rsidP="006B18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B1785" w:rsidRDefault="00EB1785" w:rsidP="006B18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B1785" w:rsidRDefault="00EB1785" w:rsidP="006B18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B1785" w:rsidRDefault="00EB1785" w:rsidP="006B18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" w:name="_GoBack"/>
      <w:bookmarkEnd w:id="3"/>
    </w:p>
    <w:p w:rsidR="00EB1785" w:rsidRPr="006B181A" w:rsidRDefault="00EB1785" w:rsidP="006B18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1000"/>
      <w:r w:rsidRPr="006B181A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lastRenderedPageBreak/>
        <w:t>Приложение</w:t>
      </w:r>
      <w:r w:rsidRPr="006B181A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6B181A">
          <w:rPr>
            <w:rFonts w:ascii="Arial" w:hAnsi="Arial" w:cs="Arial"/>
            <w:color w:val="106BBE"/>
            <w:sz w:val="24"/>
            <w:szCs w:val="24"/>
            <w:lang w:eastAsia="ru-RU"/>
          </w:rPr>
          <w:t>постановлению</w:t>
        </w:r>
      </w:hyperlink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администрации</w:t>
      </w: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Комсомольского района</w:t>
      </w: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от 5 марта 2018 г. N 106</w:t>
      </w:r>
    </w:p>
    <w:bookmarkEnd w:id="4"/>
    <w:p w:rsidR="00EB1785" w:rsidRPr="006B181A" w:rsidRDefault="00EB1785" w:rsidP="006B18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1785" w:rsidRDefault="00EB1785" w:rsidP="006B181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6B181A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План</w:t>
      </w:r>
      <w:r w:rsidRPr="006B181A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мероприятий по против</w:t>
      </w:r>
      <w:r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одействию коррупции в Комсомольском </w:t>
      </w:r>
      <w:r w:rsidRPr="006B181A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районе </w:t>
      </w:r>
    </w:p>
    <w:p w:rsidR="00EB1785" w:rsidRPr="006B181A" w:rsidRDefault="00EB1785" w:rsidP="006B181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6B181A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на 2018 год</w:t>
      </w:r>
    </w:p>
    <w:p w:rsidR="00EB1785" w:rsidRPr="006B181A" w:rsidRDefault="00EB1785" w:rsidP="006B18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681"/>
        <w:gridCol w:w="1984"/>
        <w:gridCol w:w="1276"/>
      </w:tblGrid>
      <w:tr w:rsidR="00EB1785" w:rsidRPr="00080163" w:rsidTr="006B181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Ответственное структурное подразделение</w:t>
            </w:r>
          </w:p>
        </w:tc>
      </w:tr>
      <w:tr w:rsidR="00EB1785" w:rsidRPr="00080163" w:rsidTr="006B181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отдел организационной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правовой и кадровой</w:t>
            </w: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 администрации района</w:t>
            </w: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Совета по противодействию коррупции в муниципальном районе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службы:</w:t>
            </w:r>
          </w:p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муниципальном районе;</w:t>
            </w:r>
          </w:p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контрольно-счетном органе муниципального района;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Комиссии по соблюдению требований к служебному поведению муниципальных служащих, осуществляющих полномочия представителя нанимателя (работодателя), и урегулированию конфликта интересов;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Комиссии по соблюдению требований к служебному поведению лиц, замещающих муниципальные должности главы муниципального района депутатов представительных органов муниципального района, сельских поселений муниципального района и урегулированию конфликта интересов.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муниципальных правовых актов по вопросам противодействия корру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пции в администрации Комсомольского</w:t>
            </w: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до 1 марта 2018 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(плана) по противодействию коррупции в муниципальном районе;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по антикоррупционному просвещению в муниципальном районе.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исполнения нормативных правовых актов Российской Федерации, нормативных правовых актов Чувашской Республики, муниципальных правовых актов по вопросам профилактики коррупционных правонарушений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правоприменения положений муниципальных правовых актов муниципального района, связанных с повседневными потребностями граждан, с целью выявления противоречий, избыточного </w:t>
            </w: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регулирования и сложных для восприятия положений, которые способствуют проявлениям коррупции и тормозят развитие правовой грамотности граждан;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хода реализации мер по противодействию коррупции в администрации муниципального района, администрациях сельских поселений и направление информации в Управление государственной гражданской службы, кадровой политики и государственных наград Администрации Главы Чувашской Республики;</w:t>
            </w:r>
          </w:p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публикаций в средствах массовой информации о фактах проявления коррупции в органах местного самоуправления муниципального района.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 до 1 числа месяца, следующего за отчетным кварталом в течение года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семинаров-совещаний, круглых столов: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с муниципальными служащими, замещающими должности муниципальной службы в администрации муниципального района, по вопросам профилактики коррупционных правонарушений;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с муниципальными служащими, ответственными за работу по профилактике коррупционных и иных правонарушений в администрациях сельских поселениях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методических и информационно-разъяснительных материалов об антикоррупционных стандартах поведения для муниципальных служащих, замещающих должности муниципальной службы в администрации муниципального района, а также работников подведомственных администрации муниципального района организаций, на которых распространены антикоррупционные стандарты поведения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администрации муниципального района по реализации мероприятий </w:t>
            </w:r>
            <w:hyperlink r:id="rId8" w:history="1">
              <w:r w:rsidRPr="006B181A">
                <w:rPr>
                  <w:rFonts w:ascii="Times New Roman" w:hAnsi="Times New Roman"/>
                  <w:color w:val="106BBE"/>
                  <w:sz w:val="24"/>
                  <w:szCs w:val="24"/>
                  <w:lang w:eastAsia="ru-RU"/>
                </w:rPr>
                <w:t>подпрограммы</w:t>
              </w:r>
            </w:hyperlink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"Противодействие коррупции в Чувашской Республике" государственной программы Чувашской Республики "Развитие потенциала государственного управления", утвержденной </w:t>
            </w:r>
            <w:hyperlink r:id="rId9" w:history="1">
              <w:r w:rsidRPr="006B181A">
                <w:rPr>
                  <w:rFonts w:ascii="Times New Roman" w:hAnsi="Times New Roman"/>
                  <w:color w:val="106BBE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Кабинета Министров Чувашской Республики от 11 ноября 2011 г. N 501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информационных стендов, посвященных антикоррупционному просвещению, в администрации муниципального района и организациях, находящихся в ведении администрации муниципального района, а также в местах предоставления гражданам муниципальных услуг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Доведение до муниципальных служащих, замещающих должности муниципальной службы в администрации муниципального района, положений законодательства Российской Федерации, законодательства Чувашской Республики, муниципальных правовых актов муниципального района (городского округа) о противодействии коррупции, в том числе об ответственности за совершение коррупционных правонарушений (за </w:t>
            </w: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получение и дачу взятки, посредничество во взяточничестве), об увольнении в связи с утратой доверия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(консультирование) граждан о порядке предоставления администрацией муниципального района муниципальных услуг в порядке, предусмотренном административным регламентом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соблюдения муниципальными служащими, замещающими должности муниципальной службы в администрации муниципального района,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</w:t>
            </w:r>
            <w:hyperlink r:id="rId10" w:history="1">
              <w:r w:rsidRPr="006B181A">
                <w:rPr>
                  <w:rFonts w:ascii="Times New Roman" w:hAnsi="Times New Roman"/>
                  <w:color w:val="106BBE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"О муниципальной службе в Российской Федерации" и другими федеральными законами;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соблюдения законодательства Российской Федерации о противодействии коррупции в муниципальных учреждениях и организациях, созданных для выполнения задач, поставленных перед администрацией муниципального района, а также реализации в этих учреждениях и организациях мер по профилактике коррупционных правонарушений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контроля за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проведения работы по предупреждению коррупции в организациях, созданных для выполнения задач, поставленных перед администрацией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муниципальных служащих, замещающих должности муниципальной службы в администрации муниципального района, в должностные обязанности которых входят участие в противодействии коррупции, проведение антикоррупционной экспертизы муниципальных правовых актов и их проектов, осуществление муниципальных закупок, на обучение по соответствующим программам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проведения анализа сведений, содержащихся в личных делах лиц, замещающих муниципальные должности в муниципальном районе, муниципальных служащих, замещающих должности в администрации муниципального района,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доведения до лиц, замещающих муниципальные должности в муниципальном районе, муниципальных служащих, замещающих должности муниципальной службы в администрации муниципального района, положений законодательства Российской Федерации о противодействии коррупции, в том числе об ответственности за совершение коррупционных правонарушений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выполнения муниципальными служащими, замещающими должности муниципальной службы в администрации муниципального района, обязанности: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18.3.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лицам, замещающим муниципальные должности в муниципа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льном районе </w:t>
            </w: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, муниципальным служащим, замещающим должности муниципальной службы в администрации муниципального района,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систематического проведения оценки коррупционных рисков, возникающих при реализации структурными подразделениями администрации муниципального района своих функций, и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своевременного представления лицами, замещающими муниципальные должности в муниципальном районе, муниципальными служащими, замещающими должности муниципальной службы в администрации муниципального района,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ситуаций, при которых возникает или может </w:t>
            </w: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возникнуть конфликт интересов на муниципальной службе, в том числе при рассмотрении обращений граждан;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муниципального района;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22.3.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муниципального района, и принятие по его результатам организационных мер, направленных на предупреждение подобных фактов;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22.4.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соблюдения муниципальными служащими, замещающими должности муниципальной службы в администрации муниципального района,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работы по выявлению случаев несоблюдения лицами, замещающими муниципальные должности в муниципальном районе, должности муниципальной службы в администрации муниципального района, возникновения конфликта интересов, одной из сторон которого являются лица, замещающие муниципальные должности в муниципальном районе, должности муниципальной службы в администрации в муниципального района.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проверки: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24.1.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муниципального района;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24.2.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муниципального района,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 правовыми актами Чувашской Республики;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с 1 июня по 31 декабря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24.3.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соблюдения лицами, замещающими муниципальные должности в муниципальном районе и должности муниципальной службы в администрации </w:t>
            </w: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района, запретов, ограничений и требований, установленных в целях противодействия коррупции;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24.4.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соблюдения гражданами, замещавшими должности муниципальной службы в администрации муниципального района,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предложений о направлении запросов о проведении оперативно-розыскных мероприятий Главе Чувашской Республики в соответствии с </w:t>
            </w:r>
            <w:hyperlink r:id="rId11" w:history="1">
              <w:r w:rsidRPr="006B181A">
                <w:rPr>
                  <w:rFonts w:ascii="Times New Roman" w:hAnsi="Times New Roman"/>
                  <w:color w:val="106BBE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Кабинета Министров Чувашской Республики от 23 мая 2012 г. N 192 "Об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муниципального района,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антикоррупционной экспертизы муниципальных правовых актов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правоохранительными и иными государственными органами по вопросам противодействия коррупции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 товаров, работ, услуг при осуществлении закупок товаров, работ, услуг для обеспечения муниципальных нужд в администрации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эффективности бюджетных расходов при осуществлении закупок товаров, работ, услуг для обеспечения муниципальных нужд в администрации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по устранению случаев участия на стороне поставщиков продукции для обеспечения муниципальных нужд в администрации муниципального района близких родственников муниципальных служащих, а также лиц, которые могут оказать прямое влияние на процесс формирования, размещения и контроля за осуществлением закупок товаров, работ, услуг для обеспечения муниципальных нужд администрации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обеспечение проведения конкурсов: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34.1.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на замещение вакантных должностей муниципальной службы в администрации муниципального района и для включения в кадровый резерв администрации муниципального района;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34.2.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на замещение вакантных должностей руководителей организаций, находящихся в ведении администрации муниципального района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работы по антикоррупционному просвещению среди кандидатов на замещение вакантных должностей муниципальной службы в администрации муниципального района и для включения в кадровый резерв администрации муниципального района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работы по разъяснению муниципальным служащим, увольняющимся с муниципальной службы в администрации муниципального района,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Регулярное освещение вопросов кадровой политики в администрации муниципального района на официальном сайте администрации муниципального района в информационно-телекоммуникационной сети "Интернет"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отделы администрации муниципального района</w:t>
            </w: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в средства массовой информации для опубликования полученных от правоохранительных органов материалов, пропагандирующих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отдел организационной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правовой и кадровой</w:t>
            </w: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декабрь месяц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отдел организационной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правовой и кадровой</w:t>
            </w: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эффективности информационно-пропагандистских и просветительских мер, направленных на создание в обществе атмосферы </w:t>
            </w: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нетерпимости к коррупционным проявлениям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работы по формированию у муниципальных служащих, замещающих должности муниципальной службы в администрации муниципального района, отрицательного отношения к коррупции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институтов гражданского общества и граждан к участию в проводимых администрацией муниципального района заседаниях совещательных органов по вопросам противодействия коррупции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содействия некоммерческим организациям, участвующим в правовом и антикоррупционном просвещении граждан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отдел организационной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правовой и кадровой </w:t>
            </w: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на официальном сайте администрации муниципального района в информационно-телекоммуникационной сети "Интернет" раздела по противодействию коррупции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C9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информационного обеспечения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культуры и архивного дела</w:t>
            </w: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официальном сайте администрации муниципального района в информационно-телекоммуникационной сети "Интернет: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C9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отдел организационной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правовой и кадровой</w:t>
            </w: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 совместно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отделом </w:t>
            </w: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информационного обеспечения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культуры и архивного дела</w:t>
            </w: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45.1.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актуальной информации о проводимой администрацией муниципального района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45.2.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сведений о вакантных должностях муниципальной службы в администрации муниципального района, руководителей подведомственных администрации муниципального района организаций;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45.3.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 о проведении конкурсов и результатах конкурсов на замещение вакантных должностей муниципальной службы в администрации муниципального района и для включения в кадровый резерв администрации муниципального района;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45.4.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администрации муниципального района, а также членов их семей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14 рабочих дней со дня истечения срока, установленного для их подачи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функционирования "горячей линии" для приема обращений граждан Российской </w:t>
            </w: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Федерации по фактам коррупции в администрации муниципального района.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отдел организац</w:t>
            </w: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ионной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правовой и кадровой </w:t>
            </w: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бланков строгой отчетности в установленном законодательством порядке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Отдел ЗАГС</w:t>
            </w: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соблюдения положений </w:t>
            </w:r>
            <w:hyperlink r:id="rId12" w:history="1">
              <w:r w:rsidRPr="006B181A">
                <w:rPr>
                  <w:rFonts w:ascii="Times New Roman" w:hAnsi="Times New Roman"/>
                  <w:color w:val="106BBE"/>
                  <w:sz w:val="24"/>
                  <w:szCs w:val="24"/>
                  <w:lang w:eastAsia="ru-RU"/>
                </w:rPr>
                <w:t>Административного регламента</w:t>
              </w:r>
            </w:hyperlink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Федерации, утвержденным </w:t>
            </w:r>
            <w:hyperlink r:id="rId13" w:history="1">
              <w:r w:rsidRPr="006B181A">
                <w:rPr>
                  <w:rFonts w:ascii="Times New Roman" w:hAnsi="Times New Roman"/>
                  <w:color w:val="106BBE"/>
                  <w:sz w:val="24"/>
                  <w:szCs w:val="24"/>
                  <w:lang w:eastAsia="ru-RU"/>
                </w:rPr>
                <w:t>приказом</w:t>
              </w:r>
            </w:hyperlink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Минюста России от 29.11.2011 N 412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Отдел ЗАГС</w:t>
            </w: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(консультирование) граждан о порядке предоставления государственных услуг отделом ЗАГС в порядке, предусмотренном административным регламентом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Отдел ЗАГС</w:t>
            </w: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лиц, желающих вступить в брак, об объеме услуг, оказываемых отделом ЗАГС в рамках государственной регистрации заключения брака в торжественной обстановке, и недопустимости взимания отделом ЗАГС иной платы кроме государственной пошлины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Отдел ЗАГС</w:t>
            </w: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государственной услуги по государственной регистрации заключения брака в торжественной обстановке в соответствии с Рекомендациями по государственной регистрации заключения брака в торжественной обстановке в органах ЗАГС Чувашской Республики, разработанными Минюстом Чувашии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Отдел ЗАГС</w:t>
            </w: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C9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Комсомольского </w:t>
            </w: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района в информационно-телекоммуникационной сети "Интернет информации о порядке регистрации актов гражданского состояния, в том числе о взыскании государственной пошлины за регистрацию актов гражданского состояния и совершение юридически значимых действий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Отдел ЗАГС</w:t>
            </w:r>
          </w:p>
        </w:tc>
      </w:tr>
      <w:tr w:rsidR="00EB1785" w:rsidRPr="00080163" w:rsidTr="006B181A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в печатных изданиях информации о порядке регистрации актов гражданского состояния, в том числе о порядке уплаты государственной пошлины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1785" w:rsidRPr="006B181A" w:rsidRDefault="00EB1785" w:rsidP="006B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181A">
              <w:rPr>
                <w:rFonts w:ascii="Times New Roman" w:hAnsi="Times New Roman"/>
                <w:sz w:val="24"/>
                <w:szCs w:val="24"/>
                <w:lang w:eastAsia="ru-RU"/>
              </w:rPr>
              <w:t>Отдел ЗАГС</w:t>
            </w:r>
          </w:p>
        </w:tc>
      </w:tr>
    </w:tbl>
    <w:p w:rsidR="00EB1785" w:rsidRPr="006B181A" w:rsidRDefault="00EB1785" w:rsidP="006B18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1785" w:rsidRPr="006B181A" w:rsidRDefault="00EB1785" w:rsidP="006B18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1785" w:rsidRPr="006B181A" w:rsidRDefault="00EB1785" w:rsidP="006B181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EB1785" w:rsidRPr="006B181A" w:rsidRDefault="00EB1785">
      <w:pPr>
        <w:rPr>
          <w:rFonts w:ascii="Times New Roman" w:hAnsi="Times New Roman"/>
        </w:rPr>
      </w:pPr>
    </w:p>
    <w:sectPr w:rsidR="00EB1785" w:rsidRPr="006B181A" w:rsidSect="00BE2A18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81016"/>
    <w:multiLevelType w:val="hybridMultilevel"/>
    <w:tmpl w:val="FBFEF4A4"/>
    <w:lvl w:ilvl="0" w:tplc="2CB0B38E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181A"/>
    <w:rsid w:val="00080163"/>
    <w:rsid w:val="00313105"/>
    <w:rsid w:val="00560DD2"/>
    <w:rsid w:val="006B181A"/>
    <w:rsid w:val="00937C5C"/>
    <w:rsid w:val="00A73F04"/>
    <w:rsid w:val="00AE3518"/>
    <w:rsid w:val="00B22FF4"/>
    <w:rsid w:val="00B86C42"/>
    <w:rsid w:val="00BA2142"/>
    <w:rsid w:val="00BE2A18"/>
    <w:rsid w:val="00C909FC"/>
    <w:rsid w:val="00D92863"/>
    <w:rsid w:val="00E15EDD"/>
    <w:rsid w:val="00EB1785"/>
    <w:rsid w:val="00EB4881"/>
    <w:rsid w:val="00F0121A"/>
    <w:rsid w:val="00F1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1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64468.6000" TargetMode="External"/><Relationship Id="rId13" Type="http://schemas.openxmlformats.org/officeDocument/2006/relationships/hyperlink" Target="garantF1://7001129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504" TargetMode="External"/><Relationship Id="rId12" Type="http://schemas.openxmlformats.org/officeDocument/2006/relationships/hyperlink" Target="garantF1://70011296.1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264578.0" TargetMode="External"/><Relationship Id="rId11" Type="http://schemas.openxmlformats.org/officeDocument/2006/relationships/hyperlink" Target="garantF1://17429937.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garantF1://120522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46446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3314</Words>
  <Characters>18895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Л.Л.</dc:creator>
  <cp:lastModifiedBy>info5</cp:lastModifiedBy>
  <cp:revision>2</cp:revision>
  <cp:lastPrinted>2018-04-03T12:49:00Z</cp:lastPrinted>
  <dcterms:created xsi:type="dcterms:W3CDTF">2018-11-07T07:09:00Z</dcterms:created>
  <dcterms:modified xsi:type="dcterms:W3CDTF">2018-11-07T07:09:00Z</dcterms:modified>
</cp:coreProperties>
</file>